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43" w:rsidRDefault="00F353B4" w:rsidP="00F353B4">
      <w:pPr>
        <w:jc w:val="center"/>
        <w:rPr>
          <w:b/>
          <w:sz w:val="44"/>
          <w:szCs w:val="44"/>
        </w:rPr>
      </w:pPr>
      <w:bookmarkStart w:id="0" w:name="_GoBack"/>
      <w:bookmarkEnd w:id="0"/>
      <w:r w:rsidRPr="0059645A">
        <w:rPr>
          <w:b/>
          <w:sz w:val="44"/>
          <w:szCs w:val="44"/>
        </w:rPr>
        <w:t>REGULAMIN</w:t>
      </w:r>
      <w:r w:rsidR="00B57B43">
        <w:rPr>
          <w:b/>
          <w:sz w:val="44"/>
          <w:szCs w:val="44"/>
        </w:rPr>
        <w:t xml:space="preserve"> </w:t>
      </w:r>
      <w:r w:rsidR="0059645A">
        <w:rPr>
          <w:b/>
          <w:sz w:val="44"/>
          <w:szCs w:val="44"/>
        </w:rPr>
        <w:t>k</w:t>
      </w:r>
      <w:r w:rsidRPr="0059645A">
        <w:rPr>
          <w:b/>
          <w:sz w:val="44"/>
          <w:szCs w:val="44"/>
        </w:rPr>
        <w:t xml:space="preserve">onkursu </w:t>
      </w:r>
    </w:p>
    <w:p w:rsidR="00A777DD" w:rsidRPr="0059645A" w:rsidRDefault="00F353B4" w:rsidP="00F353B4">
      <w:pPr>
        <w:jc w:val="center"/>
        <w:rPr>
          <w:b/>
          <w:sz w:val="44"/>
          <w:szCs w:val="44"/>
        </w:rPr>
      </w:pPr>
      <w:r w:rsidRPr="0059645A">
        <w:rPr>
          <w:b/>
          <w:sz w:val="44"/>
          <w:szCs w:val="44"/>
        </w:rPr>
        <w:t>„Aktywne Sołectwo”</w:t>
      </w:r>
    </w:p>
    <w:p w:rsidR="00F353B4" w:rsidRPr="00F353B4" w:rsidRDefault="00F353B4" w:rsidP="00F353B4">
      <w:pPr>
        <w:jc w:val="both"/>
        <w:rPr>
          <w:b/>
        </w:rPr>
      </w:pPr>
      <w:r w:rsidRPr="00F353B4">
        <w:rPr>
          <w:b/>
        </w:rPr>
        <w:t>I ORGANIZATOR</w:t>
      </w:r>
    </w:p>
    <w:p w:rsidR="0059645A" w:rsidRDefault="00F353B4" w:rsidP="0059645A">
      <w:pPr>
        <w:jc w:val="both"/>
      </w:pPr>
      <w:r>
        <w:t>1. Organizatorem konkursu jest Powiat Ząbkowicki reprezentowany przez</w:t>
      </w:r>
      <w:r w:rsidR="0059645A">
        <w:t xml:space="preserve"> Zarząd Powiatu Ząbkowickiego.</w:t>
      </w:r>
    </w:p>
    <w:p w:rsidR="0059645A" w:rsidRDefault="0059645A" w:rsidP="0059645A">
      <w:pPr>
        <w:jc w:val="both"/>
      </w:pPr>
      <w:r>
        <w:t xml:space="preserve">2. </w:t>
      </w:r>
      <w:r w:rsidR="00F353B4">
        <w:t xml:space="preserve"> </w:t>
      </w:r>
      <w:r>
        <w:t xml:space="preserve">W imieniu Zarządu Powiatu Ząbkowickiego konkurs </w:t>
      </w:r>
      <w:r w:rsidR="00EF2516">
        <w:t xml:space="preserve">przygotowuje </w:t>
      </w:r>
      <w:r>
        <w:t>i przeprowadza Wydział</w:t>
      </w:r>
      <w:r w:rsidR="00F353B4">
        <w:t xml:space="preserve"> Promocji, Oświaty i Rozwoju Starostwa Powiatowego</w:t>
      </w:r>
      <w:r w:rsidR="00EF2516">
        <w:t xml:space="preserve"> w Ząbkowicach Śląskich.</w:t>
      </w:r>
    </w:p>
    <w:p w:rsidR="00F353B4" w:rsidRDefault="00B57B43" w:rsidP="0059645A">
      <w:pPr>
        <w:jc w:val="both"/>
      </w:pPr>
      <w:r>
        <w:t>3</w:t>
      </w:r>
      <w:r w:rsidR="00F353B4">
        <w:t xml:space="preserve">. Nad właściwym przebiegiem konkursu czuwa powołana przez </w:t>
      </w:r>
      <w:r w:rsidR="004A2D92">
        <w:t>Zarząd Powiatu</w:t>
      </w:r>
      <w:r w:rsidR="00F353B4">
        <w:t xml:space="preserve"> Ząbkowickiego </w:t>
      </w:r>
      <w:r w:rsidR="004A2D92">
        <w:t xml:space="preserve"> </w:t>
      </w:r>
      <w:r w:rsidR="00F353B4">
        <w:t>K</w:t>
      </w:r>
      <w:r w:rsidR="004A2D92">
        <w:t xml:space="preserve">omisja </w:t>
      </w:r>
      <w:r w:rsidR="00F353B4">
        <w:t>Konkursowa.</w:t>
      </w:r>
    </w:p>
    <w:p w:rsidR="00F353B4" w:rsidRPr="00F353B4" w:rsidRDefault="00F353B4" w:rsidP="00F353B4">
      <w:pPr>
        <w:jc w:val="both"/>
        <w:rPr>
          <w:b/>
        </w:rPr>
      </w:pPr>
      <w:r w:rsidRPr="00F353B4">
        <w:rPr>
          <w:b/>
        </w:rPr>
        <w:t>II CEL KONKURSU</w:t>
      </w:r>
    </w:p>
    <w:p w:rsidR="00F353B4" w:rsidRDefault="0024312C" w:rsidP="00F353B4">
      <w:pPr>
        <w:jc w:val="both"/>
      </w:pPr>
      <w:r>
        <w:t xml:space="preserve">Celem </w:t>
      </w:r>
      <w:r w:rsidR="00EF2516">
        <w:t>k</w:t>
      </w:r>
      <w:r w:rsidR="00F353B4">
        <w:t xml:space="preserve">onkursu </w:t>
      </w:r>
      <w:r w:rsidRPr="0024312C">
        <w:t>„Aktywne Sołectwo”</w:t>
      </w:r>
      <w:r w:rsidR="00EF2516">
        <w:t>,</w:t>
      </w:r>
      <w:r>
        <w:t xml:space="preserve"> zwan</w:t>
      </w:r>
      <w:r w:rsidR="00EF2516">
        <w:t xml:space="preserve">ego </w:t>
      </w:r>
      <w:r>
        <w:t xml:space="preserve">dalej </w:t>
      </w:r>
      <w:r w:rsidR="00EF2516">
        <w:t>k</w:t>
      </w:r>
      <w:r>
        <w:t>onkursem</w:t>
      </w:r>
      <w:r w:rsidR="00EF2516">
        <w:t>,</w:t>
      </w:r>
      <w:r>
        <w:t xml:space="preserve"> </w:t>
      </w:r>
      <w:r w:rsidR="00F353B4">
        <w:t>jest prezentacja dobrych praktyk, wymiana doświadczeń, promocja sołectw oraz inspirowanie, pobudzanie mieszkańców, organizacji, instytucji do działań na rzecz aktywizowania obszarów wiejskich przyczyniających się do poprawy atrakcyjności turystycznej regionu oraz poprawy warunków życia mieszkańców na terenach wiejskich.</w:t>
      </w:r>
    </w:p>
    <w:p w:rsidR="00F353B4" w:rsidRPr="00F353B4" w:rsidRDefault="00F353B4" w:rsidP="00F353B4">
      <w:pPr>
        <w:jc w:val="both"/>
        <w:rPr>
          <w:b/>
        </w:rPr>
      </w:pPr>
      <w:r w:rsidRPr="00F353B4">
        <w:rPr>
          <w:b/>
        </w:rPr>
        <w:t>III TEMATYKA KONKURSU</w:t>
      </w:r>
    </w:p>
    <w:p w:rsidR="00134C80" w:rsidRDefault="00F353B4" w:rsidP="00F353B4">
      <w:pPr>
        <w:jc w:val="both"/>
      </w:pPr>
      <w:r>
        <w:t xml:space="preserve">Przedmiotem oceny jest </w:t>
      </w:r>
      <w:r w:rsidR="00F67221">
        <w:t xml:space="preserve">aktywna </w:t>
      </w:r>
      <w:r>
        <w:t>działalność społeczności</w:t>
      </w:r>
      <w:r w:rsidR="00134C80">
        <w:t xml:space="preserve"> lokalnej (sołectwa) rozumiana </w:t>
      </w:r>
      <w:r>
        <w:t xml:space="preserve">wieloaspektowo tzn. zarówno </w:t>
      </w:r>
      <w:r w:rsidR="00F67221">
        <w:t>instytucjonalnie (</w:t>
      </w:r>
      <w:r w:rsidR="00134C80">
        <w:t>działania sołectwa jako instytucji</w:t>
      </w:r>
      <w:r w:rsidR="00F67221">
        <w:t>), jak i wspólnotowo (</w:t>
      </w:r>
      <w:r w:rsidR="00134C80">
        <w:t>działania</w:t>
      </w:r>
      <w:r w:rsidR="00F67221">
        <w:t xml:space="preserve"> </w:t>
      </w:r>
      <w:r w:rsidR="00134C80">
        <w:t>stowarzyszeń</w:t>
      </w:r>
      <w:r w:rsidR="00635086">
        <w:t>,</w:t>
      </w:r>
      <w:r w:rsidR="00134C80">
        <w:t xml:space="preserve"> nieformalne inicjatywy oddolne</w:t>
      </w:r>
      <w:r w:rsidR="00F67221">
        <w:t>), a nawet w pewnych okolicznościac</w:t>
      </w:r>
      <w:r w:rsidR="00635086">
        <w:t>h indywidualnie (</w:t>
      </w:r>
      <w:r w:rsidR="00134C80">
        <w:t xml:space="preserve">działania </w:t>
      </w:r>
      <w:r w:rsidR="00635086">
        <w:t xml:space="preserve">podejmowane </w:t>
      </w:r>
      <w:r w:rsidR="00EF2516">
        <w:t xml:space="preserve">przez </w:t>
      </w:r>
      <w:r w:rsidR="00635086">
        <w:t>osoby fizyczne</w:t>
      </w:r>
      <w:r w:rsidR="00134C80">
        <w:t xml:space="preserve">). </w:t>
      </w:r>
    </w:p>
    <w:p w:rsidR="00F67221" w:rsidRDefault="00F67221" w:rsidP="00F353B4">
      <w:pPr>
        <w:jc w:val="both"/>
      </w:pPr>
      <w:r>
        <w:t>Ocena tej działalności będzie dokonywana w następujących obszarach:</w:t>
      </w:r>
    </w:p>
    <w:p w:rsidR="006B6809" w:rsidRDefault="00430C78" w:rsidP="006B6809">
      <w:pPr>
        <w:ind w:left="360"/>
        <w:jc w:val="both"/>
      </w:pPr>
      <w:r>
        <w:t>1)</w:t>
      </w:r>
      <w:r w:rsidRPr="00430C78">
        <w:t xml:space="preserve"> </w:t>
      </w:r>
      <w:r w:rsidR="00EF2516">
        <w:t>s</w:t>
      </w:r>
      <w:r>
        <w:t>połeczeństwo obywatelskie na terenach wiejskich</w:t>
      </w:r>
      <w:r w:rsidR="00EF2516">
        <w:t>,</w:t>
      </w:r>
    </w:p>
    <w:p w:rsidR="00430C78" w:rsidRDefault="006B6809" w:rsidP="006B6809">
      <w:pPr>
        <w:ind w:left="360"/>
        <w:jc w:val="both"/>
      </w:pPr>
      <w:r>
        <w:t>2)</w:t>
      </w:r>
      <w:r w:rsidR="00EF2516">
        <w:t xml:space="preserve"> k</w:t>
      </w:r>
      <w:r w:rsidR="00430C78">
        <w:t>ultura, pielęgnowanie tradycji i ochrona dziedzictwa kulturowego</w:t>
      </w:r>
      <w:r w:rsidR="00EF2516">
        <w:t>,</w:t>
      </w:r>
      <w:r w:rsidR="00430C78">
        <w:t xml:space="preserve"> </w:t>
      </w:r>
    </w:p>
    <w:p w:rsidR="006B6809" w:rsidRDefault="006B6809" w:rsidP="006B6809">
      <w:pPr>
        <w:ind w:left="360"/>
        <w:jc w:val="both"/>
      </w:pPr>
      <w:r>
        <w:t xml:space="preserve">3) </w:t>
      </w:r>
      <w:r w:rsidR="00EF2516">
        <w:t>s</w:t>
      </w:r>
      <w:r>
        <w:t>port</w:t>
      </w:r>
      <w:r w:rsidR="00EF2516">
        <w:t>,</w:t>
      </w:r>
    </w:p>
    <w:p w:rsidR="006B6809" w:rsidRDefault="006B6809" w:rsidP="006B6809">
      <w:pPr>
        <w:ind w:left="360"/>
        <w:jc w:val="both"/>
      </w:pPr>
      <w:r>
        <w:t xml:space="preserve">4) </w:t>
      </w:r>
      <w:r w:rsidR="00EF2516">
        <w:t>o</w:t>
      </w:r>
      <w:r w:rsidRPr="006B6809">
        <w:t>chrona środowiska przyrodniczego i edukacja ekologiczna</w:t>
      </w:r>
      <w:r w:rsidR="00EF2516">
        <w:t>,</w:t>
      </w:r>
    </w:p>
    <w:p w:rsidR="006B6809" w:rsidRDefault="006B6809" w:rsidP="006B6809">
      <w:pPr>
        <w:ind w:left="360"/>
        <w:jc w:val="both"/>
      </w:pPr>
      <w:r>
        <w:t xml:space="preserve">5) </w:t>
      </w:r>
      <w:r w:rsidR="00EF2516">
        <w:t>p</w:t>
      </w:r>
      <w:r>
        <w:t>romocja miejscowości</w:t>
      </w:r>
      <w:r w:rsidR="00EF2516">
        <w:t>,</w:t>
      </w:r>
    </w:p>
    <w:p w:rsidR="006B6809" w:rsidRDefault="006B6809" w:rsidP="006B6809">
      <w:pPr>
        <w:ind w:left="360"/>
        <w:jc w:val="both"/>
      </w:pPr>
      <w:r>
        <w:t xml:space="preserve">6) </w:t>
      </w:r>
      <w:r w:rsidR="00EF2516">
        <w:t>b</w:t>
      </w:r>
      <w:r>
        <w:t>ezpieczeństwo na obszarach wiejskich</w:t>
      </w:r>
      <w:r w:rsidR="00EF2516">
        <w:t>,</w:t>
      </w:r>
    </w:p>
    <w:p w:rsidR="006B6809" w:rsidRDefault="006B6809" w:rsidP="006B6809">
      <w:pPr>
        <w:ind w:left="360"/>
        <w:jc w:val="both"/>
      </w:pPr>
      <w:r>
        <w:t>7)</w:t>
      </w:r>
      <w:r w:rsidR="00CA12A6">
        <w:t xml:space="preserve"> </w:t>
      </w:r>
      <w:r w:rsidR="00EF2516">
        <w:t>w</w:t>
      </w:r>
      <w:r w:rsidR="00CA12A6">
        <w:t>ykorzystanie f</w:t>
      </w:r>
      <w:r>
        <w:t>unduszu sołeckiego</w:t>
      </w:r>
      <w:r w:rsidR="00EF2516">
        <w:t>,</w:t>
      </w:r>
    </w:p>
    <w:p w:rsidR="006B6809" w:rsidRDefault="006B6809" w:rsidP="006B6809">
      <w:pPr>
        <w:ind w:left="360"/>
        <w:jc w:val="both"/>
      </w:pPr>
      <w:r>
        <w:t xml:space="preserve">8) </w:t>
      </w:r>
      <w:r w:rsidR="00EF2516">
        <w:t>w</w:t>
      </w:r>
      <w:r>
        <w:t>ykorzystanie innych</w:t>
      </w:r>
      <w:r w:rsidR="00CA12A6">
        <w:t xml:space="preserve"> funduszy zewnętrznych</w:t>
      </w:r>
      <w:r w:rsidR="00EF2516">
        <w:t>.</w:t>
      </w:r>
      <w:r>
        <w:t xml:space="preserve"> </w:t>
      </w:r>
    </w:p>
    <w:p w:rsidR="0024312C" w:rsidRPr="004A2D92" w:rsidRDefault="0024312C" w:rsidP="0024312C">
      <w:pPr>
        <w:jc w:val="both"/>
        <w:rPr>
          <w:b/>
        </w:rPr>
      </w:pPr>
      <w:r w:rsidRPr="004A2D92">
        <w:rPr>
          <w:b/>
        </w:rPr>
        <w:t>IV ZGŁOSZENIE UCZESTNICTWA</w:t>
      </w:r>
    </w:p>
    <w:p w:rsidR="0024312C" w:rsidRDefault="00EF2516" w:rsidP="0024312C">
      <w:pPr>
        <w:jc w:val="both"/>
      </w:pPr>
      <w:r>
        <w:t>1. Konkurs skierowany j</w:t>
      </w:r>
      <w:r w:rsidR="0024312C">
        <w:t>est do sołectw Powiatu Ząbkowickiego.</w:t>
      </w:r>
    </w:p>
    <w:p w:rsidR="008808CA" w:rsidRDefault="0024312C" w:rsidP="0024312C">
      <w:pPr>
        <w:jc w:val="both"/>
      </w:pPr>
      <w:r>
        <w:t>2. Warunkiem uczestnictwa w Konkursie jest złożenie przez sołtysa</w:t>
      </w:r>
      <w:r w:rsidR="008808CA">
        <w:t xml:space="preserve"> wypełnionego i podpisanego </w:t>
      </w:r>
      <w:r w:rsidR="008808CA" w:rsidRPr="00BB13D6">
        <w:rPr>
          <w:i/>
        </w:rPr>
        <w:t>Zgłoszenia uczestnictwa</w:t>
      </w:r>
      <w:r w:rsidR="00BB13D6">
        <w:t xml:space="preserve"> </w:t>
      </w:r>
      <w:r w:rsidR="00B57B43">
        <w:t xml:space="preserve">oraz </w:t>
      </w:r>
      <w:r w:rsidR="008808CA" w:rsidRPr="00BB13D6">
        <w:rPr>
          <w:i/>
        </w:rPr>
        <w:t>Kart</w:t>
      </w:r>
      <w:r w:rsidR="00B57B43">
        <w:rPr>
          <w:i/>
        </w:rPr>
        <w:t>y</w:t>
      </w:r>
      <w:r w:rsidR="008808CA" w:rsidRPr="00BB13D6">
        <w:rPr>
          <w:i/>
        </w:rPr>
        <w:t xml:space="preserve"> </w:t>
      </w:r>
      <w:r w:rsidR="004A2D92">
        <w:rPr>
          <w:i/>
        </w:rPr>
        <w:t>o</w:t>
      </w:r>
      <w:r w:rsidR="008808CA" w:rsidRPr="00BB13D6">
        <w:rPr>
          <w:i/>
        </w:rPr>
        <w:t>pisu</w:t>
      </w:r>
      <w:r w:rsidR="004A2D92">
        <w:rPr>
          <w:i/>
        </w:rPr>
        <w:t xml:space="preserve"> d</w:t>
      </w:r>
      <w:r w:rsidR="008808CA" w:rsidRPr="00BB13D6">
        <w:rPr>
          <w:i/>
        </w:rPr>
        <w:t xml:space="preserve">ziałań </w:t>
      </w:r>
      <w:r w:rsidR="004A2D92">
        <w:rPr>
          <w:i/>
        </w:rPr>
        <w:t>s</w:t>
      </w:r>
      <w:r w:rsidR="008808CA" w:rsidRPr="00BB13D6">
        <w:rPr>
          <w:i/>
        </w:rPr>
        <w:t>ołectwa</w:t>
      </w:r>
      <w:r w:rsidR="008808CA">
        <w:t>.</w:t>
      </w:r>
    </w:p>
    <w:p w:rsidR="00BB13D6" w:rsidRDefault="00B57B43" w:rsidP="0024312C">
      <w:pPr>
        <w:jc w:val="both"/>
      </w:pPr>
      <w:r>
        <w:lastRenderedPageBreak/>
        <w:t>3</w:t>
      </w:r>
      <w:r w:rsidR="0024312C">
        <w:t xml:space="preserve">. </w:t>
      </w:r>
      <w:r w:rsidR="00BB13D6" w:rsidRPr="00BB13D6">
        <w:rPr>
          <w:i/>
        </w:rPr>
        <w:t>Zgłoszenie uczestnictwa</w:t>
      </w:r>
      <w:r w:rsidR="00BB13D6">
        <w:t xml:space="preserve"> wraz z </w:t>
      </w:r>
      <w:r w:rsidR="00BB13D6" w:rsidRPr="00BB13D6">
        <w:rPr>
          <w:i/>
        </w:rPr>
        <w:t>Kartą</w:t>
      </w:r>
      <w:r w:rsidR="004A2D92">
        <w:rPr>
          <w:i/>
        </w:rPr>
        <w:t xml:space="preserve"> o</w:t>
      </w:r>
      <w:r w:rsidR="00BB13D6" w:rsidRPr="00BB13D6">
        <w:rPr>
          <w:i/>
        </w:rPr>
        <w:t xml:space="preserve">pisu </w:t>
      </w:r>
      <w:r w:rsidR="004A2D92">
        <w:rPr>
          <w:i/>
        </w:rPr>
        <w:t>działań s</w:t>
      </w:r>
      <w:r w:rsidR="00BB13D6" w:rsidRPr="00BB13D6">
        <w:rPr>
          <w:i/>
        </w:rPr>
        <w:t>ołectwa</w:t>
      </w:r>
      <w:r w:rsidR="00A91755">
        <w:t xml:space="preserve"> stanowią</w:t>
      </w:r>
      <w:r w:rsidR="0024312C">
        <w:t xml:space="preserve"> Załącznik do niniejszego Regulaminu.</w:t>
      </w:r>
      <w:r w:rsidR="004A2D92">
        <w:t xml:space="preserve"> </w:t>
      </w:r>
      <w:r w:rsidR="0024312C">
        <w:t xml:space="preserve">Zaleca się, aby </w:t>
      </w:r>
      <w:r w:rsidR="00BB13D6" w:rsidRPr="004A2D92">
        <w:rPr>
          <w:i/>
        </w:rPr>
        <w:t>Karta</w:t>
      </w:r>
      <w:r w:rsidR="00BB13D6" w:rsidRPr="00BB13D6">
        <w:t xml:space="preserve"> </w:t>
      </w:r>
      <w:r w:rsidR="004A2D92" w:rsidRPr="004A2D92">
        <w:rPr>
          <w:i/>
        </w:rPr>
        <w:t>opisu działań sołectwa</w:t>
      </w:r>
      <w:r w:rsidR="0024312C">
        <w:t xml:space="preserve"> została wypełniona elektronicznie</w:t>
      </w:r>
      <w:r w:rsidR="00BB13D6">
        <w:t xml:space="preserve"> </w:t>
      </w:r>
      <w:r w:rsidR="004A2D92">
        <w:br/>
      </w:r>
      <w:r w:rsidR="0024312C">
        <w:t>i wydrukowana albo wypełniona ręcznie, w sposób czytelny, najlepiej pismem drukowanym</w:t>
      </w:r>
      <w:r w:rsidR="00BB13D6">
        <w:t>.</w:t>
      </w:r>
    </w:p>
    <w:p w:rsidR="0024312C" w:rsidRDefault="00B57B43" w:rsidP="0024312C">
      <w:pPr>
        <w:jc w:val="both"/>
      </w:pPr>
      <w:r>
        <w:t>4</w:t>
      </w:r>
      <w:r w:rsidR="0024312C">
        <w:t>. Do zgłoszenia można dołączyć fotografie, kserokopie artykułów prasowych</w:t>
      </w:r>
      <w:r w:rsidR="00BB13D6">
        <w:t>.</w:t>
      </w:r>
    </w:p>
    <w:p w:rsidR="004A2D92" w:rsidRDefault="00B57B43" w:rsidP="00BB13D6">
      <w:pPr>
        <w:jc w:val="both"/>
      </w:pPr>
      <w:r>
        <w:t>5</w:t>
      </w:r>
      <w:r w:rsidR="00BB13D6">
        <w:t>. Dodatkowych informacji o konkursie udziela:</w:t>
      </w:r>
      <w:r>
        <w:t xml:space="preserve"> </w:t>
      </w:r>
      <w:r w:rsidR="00BB13D6">
        <w:t>Kinga Grabowa – Kierownik Wydziału Promocji</w:t>
      </w:r>
      <w:r w:rsidR="00EF2516">
        <w:t>,</w:t>
      </w:r>
      <w:r w:rsidR="00BB13D6">
        <w:t xml:space="preserve"> Oświaty i Rozwoju Starostwa Powiatowego w Ząbkowicach Śląskich, tel. 74 816 28 16, e-mail: </w:t>
      </w:r>
      <w:hyperlink r:id="rId7" w:history="1">
        <w:r w:rsidR="004A2D92" w:rsidRPr="00C04681">
          <w:rPr>
            <w:rStyle w:val="Hipercze"/>
          </w:rPr>
          <w:t>kinga@zabkowice-powiat.pl</w:t>
        </w:r>
      </w:hyperlink>
      <w:r w:rsidR="00BB13D6">
        <w:t xml:space="preserve"> </w:t>
      </w:r>
      <w:r w:rsidR="004A2D92">
        <w:t>.</w:t>
      </w:r>
    </w:p>
    <w:p w:rsidR="004A2D92" w:rsidRPr="004A2D92" w:rsidRDefault="004A2D92" w:rsidP="004A2D92">
      <w:pPr>
        <w:jc w:val="both"/>
        <w:rPr>
          <w:b/>
        </w:rPr>
      </w:pPr>
      <w:r w:rsidRPr="004A2D92">
        <w:rPr>
          <w:b/>
        </w:rPr>
        <w:t>V KOMISJA KONKURSOWA</w:t>
      </w:r>
    </w:p>
    <w:p w:rsidR="004A2D92" w:rsidRDefault="004A2D92" w:rsidP="004A2D92">
      <w:pPr>
        <w:jc w:val="both"/>
      </w:pPr>
      <w:r>
        <w:t xml:space="preserve">1. Komisję konkursową </w:t>
      </w:r>
      <w:r w:rsidR="00336099">
        <w:t>(zw</w:t>
      </w:r>
      <w:r w:rsidR="00B57B43">
        <w:t>aną</w:t>
      </w:r>
      <w:r w:rsidR="00336099">
        <w:t xml:space="preserve"> dalej Komisją) </w:t>
      </w:r>
      <w:r w:rsidR="00532914">
        <w:t xml:space="preserve">w składzie 3 osób </w:t>
      </w:r>
      <w:r>
        <w:t>powoła Zarząd Powiatu Ząbkowickiego spośród osób zajmujących się zawodowo i</w:t>
      </w:r>
      <w:r w:rsidR="00532914">
        <w:t xml:space="preserve">/lub działających społecznie </w:t>
      </w:r>
      <w:r w:rsidR="00EF2516">
        <w:t xml:space="preserve">w zakresie </w:t>
      </w:r>
      <w:r w:rsidR="00532914">
        <w:t xml:space="preserve"> rozwoju obszarów wiejskich.</w:t>
      </w:r>
    </w:p>
    <w:p w:rsidR="004A2D92" w:rsidRDefault="00A3081E" w:rsidP="004A2D92">
      <w:pPr>
        <w:jc w:val="both"/>
      </w:pPr>
      <w:r>
        <w:t xml:space="preserve">2. </w:t>
      </w:r>
      <w:r w:rsidR="00336099">
        <w:t>Członek K</w:t>
      </w:r>
      <w:r w:rsidR="004A2D92">
        <w:t xml:space="preserve">omisji nie może </w:t>
      </w:r>
      <w:r w:rsidR="00157D17">
        <w:t>być sołtysem lub członkiem rady sołeckiej sołectwa zgłoszonego do Konkursu.</w:t>
      </w:r>
    </w:p>
    <w:p w:rsidR="00A3081E" w:rsidRDefault="00B57B43" w:rsidP="00A3081E">
      <w:pPr>
        <w:jc w:val="both"/>
      </w:pPr>
      <w:r>
        <w:t>3</w:t>
      </w:r>
      <w:r w:rsidR="00A3081E">
        <w:t>. Komisja ze swojego grona wybie</w:t>
      </w:r>
      <w:r w:rsidR="00336099">
        <w:t>rze</w:t>
      </w:r>
      <w:r w:rsidR="00A3081E">
        <w:t xml:space="preserve"> Przewodniczącego komisji, który </w:t>
      </w:r>
      <w:r w:rsidR="00336099">
        <w:t>będzie kierował</w:t>
      </w:r>
      <w:r w:rsidR="00A3081E">
        <w:t xml:space="preserve"> jej pracami.</w:t>
      </w:r>
    </w:p>
    <w:p w:rsidR="004A2D92" w:rsidRDefault="00B57B43" w:rsidP="00A3081E">
      <w:pPr>
        <w:jc w:val="both"/>
      </w:pPr>
      <w:r>
        <w:t>4</w:t>
      </w:r>
      <w:r w:rsidR="00336099">
        <w:t>. Każdy członek K</w:t>
      </w:r>
      <w:r w:rsidR="00A3081E">
        <w:t>omisji będzie kierował się zasadą bezstronności.</w:t>
      </w:r>
    </w:p>
    <w:p w:rsidR="00FE336D" w:rsidRDefault="00B57B43" w:rsidP="00FE336D">
      <w:pPr>
        <w:jc w:val="both"/>
      </w:pPr>
      <w:r>
        <w:t>5</w:t>
      </w:r>
      <w:r w:rsidR="00FE336D">
        <w:t>. Komisja wszystkie decyzje podejmować będzie w głosowaniu jawnym, zwykłą większością głosów.</w:t>
      </w:r>
    </w:p>
    <w:p w:rsidR="00FE336D" w:rsidRPr="00FE336D" w:rsidRDefault="00FE336D" w:rsidP="00FE336D">
      <w:pPr>
        <w:jc w:val="both"/>
        <w:rPr>
          <w:b/>
        </w:rPr>
      </w:pPr>
      <w:r>
        <w:rPr>
          <w:b/>
        </w:rPr>
        <w:t>VI PROCEDURA</w:t>
      </w:r>
      <w:r w:rsidRPr="00FE336D">
        <w:rPr>
          <w:b/>
        </w:rPr>
        <w:t xml:space="preserve"> OCENY </w:t>
      </w:r>
    </w:p>
    <w:p w:rsidR="00FE336D" w:rsidRPr="00680FE5" w:rsidRDefault="00FE336D" w:rsidP="00680FE5">
      <w:pPr>
        <w:jc w:val="both"/>
      </w:pPr>
      <w:r>
        <w:t xml:space="preserve">1. </w:t>
      </w:r>
      <w:r w:rsidR="00680FE5">
        <w:t xml:space="preserve">Komisja dokona oceny działalności sołectw na podstawie informacji zawartych w </w:t>
      </w:r>
      <w:r w:rsidR="00680FE5">
        <w:rPr>
          <w:i/>
        </w:rPr>
        <w:t>Karcie</w:t>
      </w:r>
      <w:r w:rsidR="00680FE5" w:rsidRPr="00680FE5">
        <w:rPr>
          <w:i/>
        </w:rPr>
        <w:t xml:space="preserve"> opisu działań sołectwa</w:t>
      </w:r>
      <w:r w:rsidR="00FD6A07">
        <w:t>.</w:t>
      </w:r>
    </w:p>
    <w:p w:rsidR="00FE336D" w:rsidRDefault="00430C78" w:rsidP="00FE336D">
      <w:pPr>
        <w:jc w:val="both"/>
      </w:pPr>
      <w:r>
        <w:t>2</w:t>
      </w:r>
      <w:r w:rsidR="00FE336D">
        <w:t>. Ocenie podlega</w:t>
      </w:r>
      <w:r w:rsidR="005F02A7">
        <w:t xml:space="preserve"> działalność sołectwa w okresie </w:t>
      </w:r>
      <w:r w:rsidR="00EF2516">
        <w:t>od 01.01.2014r. do</w:t>
      </w:r>
      <w:r w:rsidR="005F02A7">
        <w:t xml:space="preserve"> 15.08.2015 r. w obszarach</w:t>
      </w:r>
      <w:r w:rsidR="00FE336D">
        <w:t>:</w:t>
      </w:r>
    </w:p>
    <w:p w:rsidR="00FD6A07" w:rsidRDefault="00FD6A07" w:rsidP="00430C78">
      <w:pPr>
        <w:pStyle w:val="Akapitzlist"/>
        <w:numPr>
          <w:ilvl w:val="1"/>
          <w:numId w:val="3"/>
        </w:numPr>
        <w:jc w:val="both"/>
      </w:pPr>
      <w:r>
        <w:t>Społeczeństwo obywatelskie na terenach wiejskich</w:t>
      </w:r>
      <w:r w:rsidR="00EF2516">
        <w:t>:</w:t>
      </w:r>
    </w:p>
    <w:p w:rsidR="00FD6A07" w:rsidRPr="00FD6A07" w:rsidRDefault="00FD6A07" w:rsidP="00FD6A07">
      <w:pPr>
        <w:pStyle w:val="Akapitzlist"/>
        <w:jc w:val="both"/>
      </w:pPr>
      <w:r>
        <w:t>-</w:t>
      </w:r>
      <w:r w:rsidR="002B1DAE">
        <w:t xml:space="preserve"> </w:t>
      </w:r>
      <w:r>
        <w:t xml:space="preserve">czy w sołectwie działa KGW?  </w:t>
      </w:r>
      <w:r w:rsidR="007D66A6">
        <w:rPr>
          <w:i/>
        </w:rPr>
        <w:t>(max.</w:t>
      </w:r>
      <w:r>
        <w:rPr>
          <w:i/>
        </w:rPr>
        <w:t xml:space="preserve"> 1 pkt)</w:t>
      </w:r>
      <w:r>
        <w:t>,</w:t>
      </w:r>
    </w:p>
    <w:p w:rsidR="00FD6A07" w:rsidRDefault="002B1DAE" w:rsidP="00FD6A07">
      <w:pPr>
        <w:pStyle w:val="Akapitzlist"/>
        <w:jc w:val="both"/>
      </w:pPr>
      <w:r>
        <w:t>- c</w:t>
      </w:r>
      <w:r w:rsidR="00FD6A07">
        <w:t xml:space="preserve">zy w sołectwie działa inne stowarzyszenie? </w:t>
      </w:r>
      <w:r w:rsidR="00FD6A07">
        <w:rPr>
          <w:i/>
        </w:rPr>
        <w:t>(max 1 pkt)</w:t>
      </w:r>
      <w:r w:rsidR="00FD6A07">
        <w:t>,</w:t>
      </w:r>
    </w:p>
    <w:p w:rsidR="00FD6A07" w:rsidRDefault="00FD6A07" w:rsidP="00FD6A07">
      <w:pPr>
        <w:pStyle w:val="Akapitzlist"/>
        <w:jc w:val="both"/>
      </w:pPr>
      <w:r>
        <w:t>-</w:t>
      </w:r>
      <w:r w:rsidR="002B1DAE">
        <w:t xml:space="preserve"> </w:t>
      </w:r>
      <w:r>
        <w:t>czy sołectwo prowadzi własną stronę internetową? – podać adres serwisu www.</w:t>
      </w:r>
      <w:r w:rsidR="007D66A6">
        <w:t xml:space="preserve"> </w:t>
      </w:r>
      <w:r w:rsidR="007D66A6">
        <w:rPr>
          <w:i/>
        </w:rPr>
        <w:t>(max 1 pkt)</w:t>
      </w:r>
      <w:r w:rsidR="006B6809">
        <w:t>.</w:t>
      </w:r>
    </w:p>
    <w:p w:rsidR="00FD6A07" w:rsidRDefault="00FD6A07" w:rsidP="00430C78">
      <w:pPr>
        <w:pStyle w:val="Akapitzlist"/>
        <w:numPr>
          <w:ilvl w:val="1"/>
          <w:numId w:val="3"/>
        </w:numPr>
        <w:jc w:val="both"/>
      </w:pPr>
      <w:r>
        <w:t>Kultura, pielęgnowanie tradycji i ochrona dziedzictwa kulturowego</w:t>
      </w:r>
      <w:r w:rsidR="00B57B43">
        <w:t>:</w:t>
      </w:r>
      <w:r w:rsidR="007D66A6">
        <w:t xml:space="preserve"> </w:t>
      </w:r>
    </w:p>
    <w:p w:rsidR="00FD6A07" w:rsidRDefault="00FD6A07" w:rsidP="00FD6A07">
      <w:pPr>
        <w:pStyle w:val="Akapitzlist"/>
      </w:pPr>
      <w:r>
        <w:t xml:space="preserve">- czy </w:t>
      </w:r>
      <w:r w:rsidR="002B1DAE">
        <w:t xml:space="preserve">na terenie sołectwa </w:t>
      </w:r>
      <w:r>
        <w:t>działa zespół ludowy</w:t>
      </w:r>
      <w:r w:rsidR="002B1DAE">
        <w:t>?</w:t>
      </w:r>
      <w:r w:rsidR="007D66A6">
        <w:t xml:space="preserve"> </w:t>
      </w:r>
      <w:r w:rsidR="007D66A6">
        <w:rPr>
          <w:i/>
        </w:rPr>
        <w:t>(max 1 pkt)</w:t>
      </w:r>
      <w:r w:rsidR="007D66A6">
        <w:t>,</w:t>
      </w:r>
    </w:p>
    <w:p w:rsidR="002B1DAE" w:rsidRDefault="002B1DAE" w:rsidP="00FD6A07">
      <w:pPr>
        <w:pStyle w:val="Akapitzlist"/>
      </w:pPr>
      <w:r>
        <w:t xml:space="preserve">- </w:t>
      </w:r>
      <w:r w:rsidR="00EF2516">
        <w:t>krótki opis</w:t>
      </w:r>
      <w:r w:rsidR="00B75CCF">
        <w:t xml:space="preserve"> wybranej imprezy zorganizowanej </w:t>
      </w:r>
      <w:r w:rsidR="006C0F44">
        <w:t xml:space="preserve">na terenie sołectwa tj. </w:t>
      </w:r>
      <w:r w:rsidR="00B75CCF">
        <w:t xml:space="preserve">przez Sołtysa, Radę Sołecką,  KGW lub inne stowarzyszenie działające na terenie sołectwa,  </w:t>
      </w:r>
      <w:r>
        <w:t xml:space="preserve">której celem </w:t>
      </w:r>
      <w:r w:rsidR="00B26598">
        <w:t xml:space="preserve"> </w:t>
      </w:r>
      <w:r w:rsidR="007D66A6">
        <w:t xml:space="preserve">było </w:t>
      </w:r>
      <w:r w:rsidRPr="002B1DAE">
        <w:t>pielęgnowanie tradycji i ochrona dziedzictwa kulturowego</w:t>
      </w:r>
      <w:r w:rsidR="00EF2516">
        <w:t xml:space="preserve"> (o</w:t>
      </w:r>
      <w:r w:rsidR="007D66A6">
        <w:t>cena na podstawie opisu w  max 1000 znakach</w:t>
      </w:r>
      <w:r w:rsidR="008854BC">
        <w:t>.</w:t>
      </w:r>
      <w:r w:rsidR="007D66A6">
        <w:t xml:space="preserve"> </w:t>
      </w:r>
      <w:r w:rsidR="006B6809">
        <w:rPr>
          <w:i/>
        </w:rPr>
        <w:t>(0-</w:t>
      </w:r>
      <w:r w:rsidR="007D66A6" w:rsidRPr="007D66A6">
        <w:rPr>
          <w:i/>
        </w:rPr>
        <w:t>10 pkt)</w:t>
      </w:r>
      <w:r w:rsidR="006B6809">
        <w:t>.</w:t>
      </w:r>
    </w:p>
    <w:p w:rsidR="00FD6A07" w:rsidRDefault="00FD6A07" w:rsidP="00430C78">
      <w:pPr>
        <w:pStyle w:val="Akapitzlist"/>
        <w:numPr>
          <w:ilvl w:val="1"/>
          <w:numId w:val="3"/>
        </w:numPr>
        <w:jc w:val="both"/>
      </w:pPr>
      <w:r>
        <w:t>Sport</w:t>
      </w:r>
      <w:r w:rsidR="00EF2516">
        <w:t>:</w:t>
      </w:r>
    </w:p>
    <w:p w:rsidR="00FD6A07" w:rsidRDefault="00FD6A07" w:rsidP="00FD6A07">
      <w:pPr>
        <w:pStyle w:val="Akapitzlist"/>
      </w:pPr>
      <w:r>
        <w:t>- czy działa stowarzyszenie sportowe</w:t>
      </w:r>
      <w:r w:rsidR="00B75CCF">
        <w:t xml:space="preserve"> </w:t>
      </w:r>
      <w:r w:rsidR="00ED04EF">
        <w:t xml:space="preserve">lub </w:t>
      </w:r>
      <w:r w:rsidR="00B75CCF">
        <w:t>klub sportowy</w:t>
      </w:r>
      <w:r w:rsidR="00ED04EF">
        <w:t xml:space="preserve"> ?</w:t>
      </w:r>
      <w:r w:rsidR="007D66A6">
        <w:t xml:space="preserve"> </w:t>
      </w:r>
      <w:r w:rsidR="007D66A6">
        <w:rPr>
          <w:i/>
        </w:rPr>
        <w:t>(max 1 pkt)</w:t>
      </w:r>
      <w:r w:rsidR="007D66A6">
        <w:t>,</w:t>
      </w:r>
    </w:p>
    <w:p w:rsidR="006C0F44" w:rsidRDefault="00B75CCF" w:rsidP="006C0F44">
      <w:pPr>
        <w:pStyle w:val="Akapitzlist"/>
      </w:pPr>
      <w:r>
        <w:t xml:space="preserve">- </w:t>
      </w:r>
      <w:r w:rsidR="008854BC">
        <w:t>opis</w:t>
      </w:r>
      <w:r>
        <w:t xml:space="preserve"> wybranej imprezy sportowej zorganizowanej </w:t>
      </w:r>
      <w:r w:rsidR="006C0F44">
        <w:t xml:space="preserve">na terenie sołectwa  </w:t>
      </w:r>
      <w:r w:rsidR="005F004D">
        <w:t>(</w:t>
      </w:r>
      <w:r w:rsidR="006C0F44">
        <w:t xml:space="preserve">tj. </w:t>
      </w:r>
      <w:r>
        <w:t xml:space="preserve">przez </w:t>
      </w:r>
      <w:r w:rsidR="005F004D">
        <w:t>s</w:t>
      </w:r>
      <w:r>
        <w:t xml:space="preserve">ołtysa, </w:t>
      </w:r>
      <w:r w:rsidR="005F004D">
        <w:t>r</w:t>
      </w:r>
      <w:r>
        <w:t xml:space="preserve">adę </w:t>
      </w:r>
      <w:r w:rsidR="005F004D">
        <w:t>s</w:t>
      </w:r>
      <w:r>
        <w:t xml:space="preserve">ołecką,  </w:t>
      </w:r>
      <w:r w:rsidR="006C0F44">
        <w:t>sto</w:t>
      </w:r>
      <w:r>
        <w:t>warzyszenie</w:t>
      </w:r>
      <w:r w:rsidR="006C0F44">
        <w:t xml:space="preserve"> działające na terenie sołectwa lub osobę fizyczną</w:t>
      </w:r>
      <w:r w:rsidR="005F004D">
        <w:t>)</w:t>
      </w:r>
      <w:r w:rsidR="006C0F44">
        <w:t xml:space="preserve">. Ocena imprezy </w:t>
      </w:r>
      <w:r w:rsidR="005F004D">
        <w:t xml:space="preserve">dokonana będzie </w:t>
      </w:r>
      <w:r w:rsidR="006C0F44">
        <w:t>na podstawie opisu w  max 1000 znakach</w:t>
      </w:r>
      <w:r w:rsidR="008854BC">
        <w:t>.</w:t>
      </w:r>
      <w:r w:rsidR="006C0F44">
        <w:t xml:space="preserve">  </w:t>
      </w:r>
      <w:r w:rsidR="006B6809">
        <w:rPr>
          <w:i/>
        </w:rPr>
        <w:t>(0-</w:t>
      </w:r>
      <w:r w:rsidR="006C0F44" w:rsidRPr="007D66A6">
        <w:rPr>
          <w:i/>
        </w:rPr>
        <w:t>10 pkt)</w:t>
      </w:r>
      <w:r w:rsidR="006B6809">
        <w:t>.</w:t>
      </w:r>
    </w:p>
    <w:p w:rsidR="00FD6A07" w:rsidRDefault="00FD6A07" w:rsidP="00430C78">
      <w:pPr>
        <w:pStyle w:val="Akapitzlist"/>
        <w:numPr>
          <w:ilvl w:val="1"/>
          <w:numId w:val="3"/>
        </w:numPr>
        <w:jc w:val="both"/>
      </w:pPr>
      <w:r>
        <w:t>Ochrona środowiska przyrodniczego i edukacja ekologiczna</w:t>
      </w:r>
      <w:r w:rsidR="008854BC">
        <w:t>:</w:t>
      </w:r>
    </w:p>
    <w:p w:rsidR="00B75CCF" w:rsidRDefault="00FD6A07" w:rsidP="00B75CCF">
      <w:pPr>
        <w:pStyle w:val="Akapitzlist"/>
        <w:jc w:val="both"/>
      </w:pPr>
      <w:r>
        <w:t xml:space="preserve">- </w:t>
      </w:r>
      <w:r w:rsidR="008854BC">
        <w:t>opis</w:t>
      </w:r>
      <w:r w:rsidR="00B75CCF" w:rsidRPr="00B75CCF">
        <w:t xml:space="preserve"> przedsięwzięcia</w:t>
      </w:r>
      <w:r w:rsidR="006C0F44">
        <w:t xml:space="preserve"> (np. społecznego, edukacyjnego itp.)</w:t>
      </w:r>
      <w:r w:rsidR="005F004D">
        <w:t>,</w:t>
      </w:r>
      <w:r w:rsidR="00B75CCF" w:rsidRPr="00B75CCF">
        <w:t xml:space="preserve"> </w:t>
      </w:r>
      <w:r w:rsidR="00B75CCF">
        <w:t xml:space="preserve">zrealizowanego </w:t>
      </w:r>
      <w:r w:rsidR="00B75CCF" w:rsidRPr="00B75CCF">
        <w:t>pr</w:t>
      </w:r>
      <w:r w:rsidR="00B75CCF">
        <w:t>zez podmiot działający</w:t>
      </w:r>
      <w:r w:rsidR="00B75CCF" w:rsidRPr="00B75CCF">
        <w:t xml:space="preserve"> na terenie sołectwa</w:t>
      </w:r>
      <w:r w:rsidR="00B75CCF">
        <w:t xml:space="preserve"> </w:t>
      </w:r>
      <w:r w:rsidR="005F004D">
        <w:t>(</w:t>
      </w:r>
      <w:r w:rsidR="006C0F44">
        <w:t xml:space="preserve">tj. przez </w:t>
      </w:r>
      <w:r w:rsidR="008854BC">
        <w:t>S</w:t>
      </w:r>
      <w:r w:rsidR="005F004D">
        <w:t xml:space="preserve">ołtysa, </w:t>
      </w:r>
      <w:r w:rsidR="008854BC">
        <w:t>R</w:t>
      </w:r>
      <w:r w:rsidR="005F004D">
        <w:t xml:space="preserve">adę </w:t>
      </w:r>
      <w:r w:rsidR="008854BC">
        <w:t>S</w:t>
      </w:r>
      <w:r w:rsidR="00B75CCF">
        <w:t>ołecką,</w:t>
      </w:r>
      <w:r w:rsidR="00B75CCF" w:rsidRPr="00B75CCF">
        <w:t xml:space="preserve"> stowarzyszenie </w:t>
      </w:r>
      <w:r w:rsidR="00B75CCF">
        <w:t xml:space="preserve">lub osobę </w:t>
      </w:r>
      <w:r w:rsidR="00B75CCF">
        <w:lastRenderedPageBreak/>
        <w:t>fizyczną</w:t>
      </w:r>
      <w:r w:rsidR="005F004D">
        <w:t>)</w:t>
      </w:r>
      <w:r w:rsidR="00B75CCF" w:rsidRPr="00B75CCF">
        <w:t>,</w:t>
      </w:r>
      <w:r w:rsidR="006C0F44">
        <w:t xml:space="preserve"> </w:t>
      </w:r>
      <w:r w:rsidR="00B75CCF">
        <w:t xml:space="preserve">którego celem </w:t>
      </w:r>
      <w:r w:rsidR="006C0F44">
        <w:t xml:space="preserve">jest </w:t>
      </w:r>
      <w:r w:rsidR="00B75CCF">
        <w:t>ochrona środowiska przyrodniczego i edukacja ekologiczna.</w:t>
      </w:r>
      <w:r w:rsidR="00430C78">
        <w:t xml:space="preserve"> Ocena przedsięwzięcia </w:t>
      </w:r>
      <w:r w:rsidR="005F004D">
        <w:t xml:space="preserve">dokonana zostania </w:t>
      </w:r>
      <w:r w:rsidR="00430C78">
        <w:t xml:space="preserve">na podstawie opisu w max 1000 znakach  </w:t>
      </w:r>
      <w:r w:rsidR="00430C78" w:rsidRPr="007D66A6">
        <w:rPr>
          <w:i/>
        </w:rPr>
        <w:t>(0-10 pkt</w:t>
      </w:r>
      <w:r w:rsidR="006B6809">
        <w:rPr>
          <w:i/>
        </w:rPr>
        <w:t>).</w:t>
      </w:r>
    </w:p>
    <w:p w:rsidR="00FD6A07" w:rsidRDefault="00FD6A07" w:rsidP="00430C78">
      <w:pPr>
        <w:pStyle w:val="Akapitzlist"/>
        <w:numPr>
          <w:ilvl w:val="1"/>
          <w:numId w:val="3"/>
        </w:numPr>
        <w:jc w:val="both"/>
      </w:pPr>
      <w:r>
        <w:t>Promocja miejscowości</w:t>
      </w:r>
      <w:r w:rsidR="008854BC">
        <w:t>:</w:t>
      </w:r>
    </w:p>
    <w:p w:rsidR="00430C78" w:rsidRDefault="00FD6A07" w:rsidP="005F004D">
      <w:pPr>
        <w:pStyle w:val="Akapitzlist"/>
        <w:jc w:val="both"/>
      </w:pPr>
      <w:r>
        <w:t>-</w:t>
      </w:r>
      <w:r w:rsidR="00430C78">
        <w:t xml:space="preserve"> </w:t>
      </w:r>
      <w:r w:rsidR="008854BC">
        <w:t>opis</w:t>
      </w:r>
      <w:r w:rsidR="00430C78" w:rsidRPr="00B75CCF">
        <w:t xml:space="preserve"> przedsięwzięcia</w:t>
      </w:r>
      <w:r w:rsidR="00430C78">
        <w:t xml:space="preserve"> zrealizowanego </w:t>
      </w:r>
      <w:r w:rsidR="00430C78" w:rsidRPr="00B75CCF">
        <w:t>pr</w:t>
      </w:r>
      <w:r w:rsidR="00430C78">
        <w:t>zez podmiot działający</w:t>
      </w:r>
      <w:r w:rsidR="00430C78" w:rsidRPr="00B75CCF">
        <w:t xml:space="preserve"> na terenie sołectwa</w:t>
      </w:r>
      <w:r w:rsidR="00430C78">
        <w:t xml:space="preserve"> </w:t>
      </w:r>
      <w:r w:rsidR="005F004D">
        <w:t>(</w:t>
      </w:r>
      <w:r w:rsidR="00430C78">
        <w:t xml:space="preserve">tj. przez </w:t>
      </w:r>
      <w:r w:rsidR="008854BC">
        <w:t>S</w:t>
      </w:r>
      <w:r w:rsidR="005F004D">
        <w:t xml:space="preserve">ołtysa, </w:t>
      </w:r>
      <w:r w:rsidR="008854BC">
        <w:t>R</w:t>
      </w:r>
      <w:r w:rsidR="005F004D">
        <w:t xml:space="preserve">adę </w:t>
      </w:r>
      <w:r w:rsidR="008854BC">
        <w:t>S</w:t>
      </w:r>
      <w:r w:rsidR="00430C78">
        <w:t>ołecką,</w:t>
      </w:r>
      <w:r w:rsidR="00430C78" w:rsidRPr="00B75CCF">
        <w:t xml:space="preserve"> stowarzyszenie </w:t>
      </w:r>
      <w:r w:rsidR="00430C78">
        <w:t>lub osobę fizyczną</w:t>
      </w:r>
      <w:r w:rsidR="005F004D">
        <w:t>)</w:t>
      </w:r>
      <w:r w:rsidR="00430C78" w:rsidRPr="00B75CCF">
        <w:t>,</w:t>
      </w:r>
      <w:r w:rsidR="00430C78">
        <w:t xml:space="preserve"> którego celem jest promocja miejscowości (np. jej historii, zabytków, walorów przyrodniczych itp.</w:t>
      </w:r>
      <w:r w:rsidR="005F004D">
        <w:t>)</w:t>
      </w:r>
      <w:r>
        <w:t>.</w:t>
      </w:r>
      <w:r w:rsidR="00430C78">
        <w:t xml:space="preserve"> Ocena przedsięwzięcia na</w:t>
      </w:r>
      <w:r w:rsidR="005F004D">
        <w:t xml:space="preserve"> dokonana zostanie na</w:t>
      </w:r>
      <w:r w:rsidR="00430C78">
        <w:t xml:space="preserve"> podstawie opisu w  max 1000 znakach.  </w:t>
      </w:r>
      <w:r w:rsidR="00430C78" w:rsidRPr="005F004D">
        <w:rPr>
          <w:i/>
        </w:rPr>
        <w:t>(0</w:t>
      </w:r>
      <w:r w:rsidR="006B6809" w:rsidRPr="005F004D">
        <w:rPr>
          <w:i/>
        </w:rPr>
        <w:t>-</w:t>
      </w:r>
      <w:r w:rsidR="00430C78" w:rsidRPr="005F004D">
        <w:rPr>
          <w:i/>
        </w:rPr>
        <w:t>10 pkt)</w:t>
      </w:r>
      <w:r w:rsidR="006B6809">
        <w:t>.</w:t>
      </w:r>
    </w:p>
    <w:p w:rsidR="00FD6A07" w:rsidRDefault="00FD6A07" w:rsidP="00430C78">
      <w:pPr>
        <w:pStyle w:val="Akapitzlist"/>
        <w:numPr>
          <w:ilvl w:val="1"/>
          <w:numId w:val="3"/>
        </w:numPr>
        <w:jc w:val="both"/>
      </w:pPr>
      <w:r>
        <w:t>Bezpieczeństwo na obszarach wiejskich</w:t>
      </w:r>
      <w:r w:rsidR="008854BC">
        <w:t>:</w:t>
      </w:r>
    </w:p>
    <w:p w:rsidR="00FD6A07" w:rsidRDefault="00FD6A07" w:rsidP="00FD6A07">
      <w:pPr>
        <w:pStyle w:val="Akapitzlist"/>
      </w:pPr>
      <w:r>
        <w:t xml:space="preserve">- czy </w:t>
      </w:r>
      <w:r w:rsidR="00430C78">
        <w:t xml:space="preserve">na terenie sołectwa </w:t>
      </w:r>
      <w:r>
        <w:t>działa O</w:t>
      </w:r>
      <w:r w:rsidR="00430C78">
        <w:t>cho</w:t>
      </w:r>
      <w:r w:rsidR="005F004D">
        <w:t>tnicza S</w:t>
      </w:r>
      <w:r w:rsidR="00430C78">
        <w:t xml:space="preserve">traż </w:t>
      </w:r>
      <w:r>
        <w:t>P</w:t>
      </w:r>
      <w:r w:rsidR="00430C78">
        <w:t xml:space="preserve">ożarna? </w:t>
      </w:r>
      <w:r w:rsidR="00430C78">
        <w:rPr>
          <w:i/>
        </w:rPr>
        <w:t>(max 1 pkt)</w:t>
      </w:r>
      <w:r w:rsidR="00430C78">
        <w:t>,</w:t>
      </w:r>
    </w:p>
    <w:p w:rsidR="005F004D" w:rsidRDefault="005F004D" w:rsidP="005F004D">
      <w:pPr>
        <w:pStyle w:val="Akapitzlist"/>
      </w:pPr>
      <w:r>
        <w:t xml:space="preserve">- czy na terenie sołectwa działa młodzieżowa drużyna  OSP? </w:t>
      </w:r>
      <w:r>
        <w:rPr>
          <w:i/>
        </w:rPr>
        <w:t>(max 1 pkt)</w:t>
      </w:r>
      <w:r>
        <w:t>.</w:t>
      </w:r>
    </w:p>
    <w:p w:rsidR="00FD6A07" w:rsidRDefault="006B6809" w:rsidP="00430C78">
      <w:pPr>
        <w:pStyle w:val="Akapitzlist"/>
        <w:numPr>
          <w:ilvl w:val="1"/>
          <w:numId w:val="3"/>
        </w:numPr>
        <w:jc w:val="both"/>
      </w:pPr>
      <w:r>
        <w:t>Wykorzystanie f</w:t>
      </w:r>
      <w:r w:rsidR="00FD6A07">
        <w:t xml:space="preserve">unduszu </w:t>
      </w:r>
      <w:r>
        <w:t>s</w:t>
      </w:r>
      <w:r w:rsidR="00FD6A07">
        <w:t>ołeckiego</w:t>
      </w:r>
      <w:r w:rsidR="008854BC">
        <w:t>:</w:t>
      </w:r>
    </w:p>
    <w:p w:rsidR="00430C78" w:rsidRDefault="00FD6A07" w:rsidP="008854BC">
      <w:pPr>
        <w:pStyle w:val="Akapitzlist"/>
        <w:jc w:val="both"/>
      </w:pPr>
      <w:r>
        <w:t xml:space="preserve">- przedsięwzięcia zrealizowane w ramach </w:t>
      </w:r>
      <w:r w:rsidR="005F004D">
        <w:t>funduszu sołeckiego</w:t>
      </w:r>
      <w:r w:rsidR="00430C78">
        <w:t xml:space="preserve">. Ocena przedsięwzięć </w:t>
      </w:r>
      <w:r w:rsidR="006B6809">
        <w:t xml:space="preserve">zrealizowanych z funduszu </w:t>
      </w:r>
      <w:r w:rsidR="005F004D">
        <w:t xml:space="preserve">sołeckiego zostanie dokonana na </w:t>
      </w:r>
      <w:r w:rsidR="00430C78">
        <w:t xml:space="preserve">podstawie opisu w max 1000 znakach.  </w:t>
      </w:r>
      <w:r w:rsidR="006B6809">
        <w:rPr>
          <w:i/>
        </w:rPr>
        <w:t>(0-</w:t>
      </w:r>
      <w:r w:rsidR="00430C78" w:rsidRPr="007D66A6">
        <w:rPr>
          <w:i/>
        </w:rPr>
        <w:t>10 pkt</w:t>
      </w:r>
      <w:r w:rsidR="006B6809">
        <w:rPr>
          <w:i/>
        </w:rPr>
        <w:t>).</w:t>
      </w:r>
    </w:p>
    <w:p w:rsidR="00FD6A07" w:rsidRDefault="00FD6A07" w:rsidP="00430C78">
      <w:pPr>
        <w:pStyle w:val="Akapitzlist"/>
        <w:numPr>
          <w:ilvl w:val="1"/>
          <w:numId w:val="3"/>
        </w:numPr>
        <w:jc w:val="both"/>
      </w:pPr>
      <w:r>
        <w:t>Wykorzystanie</w:t>
      </w:r>
      <w:r w:rsidR="006B6809">
        <w:t xml:space="preserve"> innych </w:t>
      </w:r>
      <w:r>
        <w:t>funduszy zewnętrznych</w:t>
      </w:r>
      <w:r w:rsidR="008854BC">
        <w:t>:</w:t>
      </w:r>
    </w:p>
    <w:p w:rsidR="00FD6A07" w:rsidRDefault="00FD6A07" w:rsidP="00FD6A07">
      <w:pPr>
        <w:pStyle w:val="Akapitzlist"/>
        <w:jc w:val="both"/>
      </w:pPr>
      <w:r>
        <w:t>- projekty zrealizowane z innych dostępnych zewnętrznych</w:t>
      </w:r>
      <w:r w:rsidR="008854BC">
        <w:t xml:space="preserve"> źródeł (fundacje, granty itp.)</w:t>
      </w:r>
      <w:r w:rsidR="00430C78">
        <w:t xml:space="preserve">. Ocena </w:t>
      </w:r>
      <w:r w:rsidR="006B6809">
        <w:t xml:space="preserve">projektów zrealizowanych z funduszy innych niż sołecki </w:t>
      </w:r>
      <w:r w:rsidR="005F004D">
        <w:t xml:space="preserve">dokonana zostanie </w:t>
      </w:r>
      <w:r w:rsidR="00430C78">
        <w:t xml:space="preserve">na podstawie opisu w max 1000 znakach.  </w:t>
      </w:r>
      <w:r w:rsidR="00430C78" w:rsidRPr="007D66A6">
        <w:rPr>
          <w:i/>
        </w:rPr>
        <w:t>(0-10 pkt)</w:t>
      </w:r>
      <w:r w:rsidR="00430C78">
        <w:t>.</w:t>
      </w:r>
    </w:p>
    <w:p w:rsidR="00FE336D" w:rsidRDefault="00B57B43" w:rsidP="00FE336D">
      <w:pPr>
        <w:jc w:val="both"/>
      </w:pPr>
      <w:r>
        <w:t xml:space="preserve">3. </w:t>
      </w:r>
      <w:r w:rsidR="00430C78">
        <w:t xml:space="preserve">Ocenie poddana zostanie </w:t>
      </w:r>
      <w:r w:rsidR="00FE336D">
        <w:t>oryginalność</w:t>
      </w:r>
      <w:r w:rsidR="006B6809">
        <w:t xml:space="preserve"> i</w:t>
      </w:r>
      <w:r w:rsidR="00FE336D">
        <w:t xml:space="preserve"> innowa</w:t>
      </w:r>
      <w:r w:rsidR="006B6809">
        <w:t xml:space="preserve">cyjność zaprezentowanych imprez, przedsięwzięć oraz projektów, a także </w:t>
      </w:r>
      <w:r w:rsidR="00430C78">
        <w:t xml:space="preserve"> </w:t>
      </w:r>
      <w:r w:rsidR="006B6809">
        <w:t>celowość wydatkowania środków w ramach funduszu sołeckiego.</w:t>
      </w:r>
    </w:p>
    <w:p w:rsidR="005F02A7" w:rsidRDefault="00B57B43" w:rsidP="00FE336D">
      <w:pPr>
        <w:jc w:val="both"/>
      </w:pPr>
      <w:r>
        <w:t>4.</w:t>
      </w:r>
      <w:r w:rsidR="005F02A7">
        <w:t xml:space="preserve"> Przy ocenie nie będą uwzględniane  imprezy, przedsięwzięcia, projekty, których organizatorem lub beneficjentem jest JST (gmina, powiat), nawet jeśli odbywały się na terenie danego sołectwa.</w:t>
      </w:r>
    </w:p>
    <w:p w:rsidR="00FE336D" w:rsidRDefault="00B57B43" w:rsidP="00FE336D">
      <w:pPr>
        <w:jc w:val="both"/>
      </w:pPr>
      <w:r>
        <w:t>5</w:t>
      </w:r>
      <w:r w:rsidR="00FE336D">
        <w:t>. O końcowej klasyfikacji decyduje łączna suma punktów uzyskanych przez sołectwo.</w:t>
      </w:r>
    </w:p>
    <w:p w:rsidR="006202D0" w:rsidRDefault="00B57B43" w:rsidP="00FE336D">
      <w:pPr>
        <w:jc w:val="both"/>
      </w:pPr>
      <w:r>
        <w:t>6</w:t>
      </w:r>
      <w:r w:rsidR="00FE336D">
        <w:t>. Wyłonienie laureatów oraz ogłoszenie wyników nastąpi w terminie:</w:t>
      </w:r>
      <w:r w:rsidR="00430C78">
        <w:t xml:space="preserve"> </w:t>
      </w:r>
      <w:r w:rsidR="00430C78" w:rsidRPr="005F004D">
        <w:rPr>
          <w:b/>
        </w:rPr>
        <w:t>30.08.2015</w:t>
      </w:r>
      <w:r w:rsidR="00430C78">
        <w:t xml:space="preserve"> r. podczas </w:t>
      </w:r>
      <w:r w:rsidR="00430C78" w:rsidRPr="005F004D">
        <w:rPr>
          <w:b/>
        </w:rPr>
        <w:t>DOŻYNEK POWIATOWO-GMINNYCH 2015 w Niedźwiedziu</w:t>
      </w:r>
      <w:r w:rsidR="00430C78">
        <w:t>.</w:t>
      </w:r>
      <w:r w:rsidR="008854BC">
        <w:t xml:space="preserve"> </w:t>
      </w:r>
    </w:p>
    <w:p w:rsidR="00A3081E" w:rsidRDefault="008854BC" w:rsidP="00FE336D">
      <w:pPr>
        <w:jc w:val="both"/>
      </w:pPr>
      <w:r>
        <w:t>Termin zło</w:t>
      </w:r>
      <w:r w:rsidR="006202D0">
        <w:t>ż</w:t>
      </w:r>
      <w:r>
        <w:t xml:space="preserve">enia kart konkursowych - 25.08.2015 r. do godziny 15.00 – Starostwo Powiatowe </w:t>
      </w:r>
      <w:r w:rsidR="006202D0">
        <w:br/>
      </w:r>
      <w:r>
        <w:t>w Ząbkowicach Śląskich, Wydział Promocji, Oświaty i Rozwoju, ul. Sienkiewicza 11, 57-200 Ząbkowice Śląskie</w:t>
      </w:r>
      <w:r w:rsidR="006202D0">
        <w:t xml:space="preserve">. Kartę można również przekazać drogą mailową na adres: </w:t>
      </w:r>
      <w:hyperlink r:id="rId8" w:history="1">
        <w:r w:rsidR="006202D0" w:rsidRPr="00BF2114">
          <w:rPr>
            <w:rStyle w:val="Hipercze"/>
          </w:rPr>
          <w:t>kinga@zabkowice-powiat.pl</w:t>
        </w:r>
      </w:hyperlink>
      <w:r w:rsidR="006202D0">
        <w:t xml:space="preserve"> zachowując powyższy termin. </w:t>
      </w:r>
    </w:p>
    <w:p w:rsidR="00430C78" w:rsidRDefault="00430C78" w:rsidP="00FE336D">
      <w:pPr>
        <w:jc w:val="both"/>
        <w:rPr>
          <w:b/>
        </w:rPr>
      </w:pPr>
      <w:r w:rsidRPr="00430C78">
        <w:rPr>
          <w:b/>
        </w:rPr>
        <w:t>VII NAGRODY</w:t>
      </w:r>
    </w:p>
    <w:p w:rsidR="00260EC9" w:rsidRPr="00B57B43" w:rsidRDefault="00260EC9" w:rsidP="00260EC9">
      <w:pPr>
        <w:jc w:val="both"/>
      </w:pPr>
      <w:r>
        <w:rPr>
          <w:b/>
        </w:rPr>
        <w:t>- I nagroda</w:t>
      </w:r>
      <w:r w:rsidRPr="00260EC9">
        <w:t xml:space="preserve"> (zwycięskie sołectwo</w:t>
      </w:r>
      <w:r>
        <w:t>) –</w:t>
      </w:r>
      <w:r w:rsidR="0039577D">
        <w:t xml:space="preserve"> 2</w:t>
      </w:r>
      <w:r>
        <w:t>000 zł</w:t>
      </w:r>
    </w:p>
    <w:p w:rsidR="00260EC9" w:rsidRPr="00260EC9" w:rsidRDefault="00260EC9" w:rsidP="00260EC9">
      <w:pPr>
        <w:jc w:val="both"/>
        <w:rPr>
          <w:b/>
        </w:rPr>
      </w:pPr>
      <w:r>
        <w:rPr>
          <w:b/>
        </w:rPr>
        <w:t xml:space="preserve">- II nagroda </w:t>
      </w:r>
      <w:r w:rsidRPr="00260EC9">
        <w:t>(so</w:t>
      </w:r>
      <w:r>
        <w:t xml:space="preserve">łectwo, które zajmie II miejsce) – </w:t>
      </w:r>
      <w:r w:rsidR="00B57B43">
        <w:t>15</w:t>
      </w:r>
      <w:r w:rsidR="0072648B">
        <w:t>00 zł</w:t>
      </w:r>
    </w:p>
    <w:p w:rsidR="00430C78" w:rsidRDefault="0072648B" w:rsidP="00260EC9">
      <w:pPr>
        <w:jc w:val="both"/>
      </w:pPr>
      <w:r>
        <w:rPr>
          <w:b/>
        </w:rPr>
        <w:t xml:space="preserve">- III nagroda </w:t>
      </w:r>
      <w:r w:rsidRPr="0072648B">
        <w:t>(</w:t>
      </w:r>
      <w:r w:rsidR="00260EC9" w:rsidRPr="0072648B">
        <w:t>sołectwo, które zajmie III miejsce</w:t>
      </w:r>
      <w:r>
        <w:t xml:space="preserve">) – 500 zł </w:t>
      </w:r>
    </w:p>
    <w:p w:rsidR="00B57B43" w:rsidRDefault="00B57B43" w:rsidP="00260EC9">
      <w:pPr>
        <w:jc w:val="both"/>
      </w:pPr>
    </w:p>
    <w:p w:rsidR="00B57B43" w:rsidRPr="00B57B43" w:rsidRDefault="00B57B43" w:rsidP="00260EC9">
      <w:pPr>
        <w:jc w:val="both"/>
        <w:rPr>
          <w:i/>
        </w:rPr>
      </w:pPr>
      <w:r w:rsidRPr="00B57B43">
        <w:rPr>
          <w:i/>
        </w:rPr>
        <w:t xml:space="preserve">Zatwierdził: </w:t>
      </w:r>
    </w:p>
    <w:p w:rsidR="00B57B43" w:rsidRPr="00430C78" w:rsidRDefault="00B57B43" w:rsidP="00260EC9">
      <w:pPr>
        <w:jc w:val="both"/>
        <w:rPr>
          <w:b/>
        </w:rPr>
      </w:pPr>
      <w:r>
        <w:t>………………………………………………</w:t>
      </w:r>
    </w:p>
    <w:sectPr w:rsidR="00B57B43" w:rsidRPr="00430C78" w:rsidSect="006202D0">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B2C"/>
    <w:multiLevelType w:val="hybridMultilevel"/>
    <w:tmpl w:val="380EF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F56F1C"/>
    <w:multiLevelType w:val="multilevel"/>
    <w:tmpl w:val="833AD3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5F82F94"/>
    <w:multiLevelType w:val="multilevel"/>
    <w:tmpl w:val="F7CCFE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4"/>
    <w:rsid w:val="000056B0"/>
    <w:rsid w:val="00023E78"/>
    <w:rsid w:val="00134C80"/>
    <w:rsid w:val="00157D17"/>
    <w:rsid w:val="00162BDC"/>
    <w:rsid w:val="0024312C"/>
    <w:rsid w:val="00260EC9"/>
    <w:rsid w:val="002B1DAE"/>
    <w:rsid w:val="00336099"/>
    <w:rsid w:val="0033623C"/>
    <w:rsid w:val="0039577D"/>
    <w:rsid w:val="00430C78"/>
    <w:rsid w:val="004A2D92"/>
    <w:rsid w:val="004C6F39"/>
    <w:rsid w:val="00532914"/>
    <w:rsid w:val="0059645A"/>
    <w:rsid w:val="005F004D"/>
    <w:rsid w:val="005F02A7"/>
    <w:rsid w:val="006202D0"/>
    <w:rsid w:val="00635086"/>
    <w:rsid w:val="00680FE5"/>
    <w:rsid w:val="00691414"/>
    <w:rsid w:val="006B6809"/>
    <w:rsid w:val="006C0F44"/>
    <w:rsid w:val="0072648B"/>
    <w:rsid w:val="007D66A6"/>
    <w:rsid w:val="008808CA"/>
    <w:rsid w:val="008854BC"/>
    <w:rsid w:val="00A3081E"/>
    <w:rsid w:val="00A777DD"/>
    <w:rsid w:val="00A91755"/>
    <w:rsid w:val="00B26598"/>
    <w:rsid w:val="00B57B43"/>
    <w:rsid w:val="00B75CCF"/>
    <w:rsid w:val="00BB13D6"/>
    <w:rsid w:val="00BB2838"/>
    <w:rsid w:val="00CA12A6"/>
    <w:rsid w:val="00DB3930"/>
    <w:rsid w:val="00ED04EF"/>
    <w:rsid w:val="00EF2516"/>
    <w:rsid w:val="00F21BDD"/>
    <w:rsid w:val="00F21C19"/>
    <w:rsid w:val="00F335E3"/>
    <w:rsid w:val="00F353B4"/>
    <w:rsid w:val="00F67221"/>
    <w:rsid w:val="00FB0CF7"/>
    <w:rsid w:val="00FD6A07"/>
    <w:rsid w:val="00FE2706"/>
    <w:rsid w:val="00FE336D"/>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3B4"/>
    <w:pPr>
      <w:ind w:left="720"/>
      <w:contextualSpacing/>
    </w:pPr>
  </w:style>
  <w:style w:type="character" w:styleId="Hipercze">
    <w:name w:val="Hyperlink"/>
    <w:basedOn w:val="Domylnaczcionkaakapitu"/>
    <w:uiPriority w:val="99"/>
    <w:unhideWhenUsed/>
    <w:rsid w:val="00BB1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3B4"/>
    <w:pPr>
      <w:ind w:left="720"/>
      <w:contextualSpacing/>
    </w:pPr>
  </w:style>
  <w:style w:type="character" w:styleId="Hipercze">
    <w:name w:val="Hyperlink"/>
    <w:basedOn w:val="Domylnaczcionkaakapitu"/>
    <w:uiPriority w:val="99"/>
    <w:unhideWhenUsed/>
    <w:rsid w:val="00BB1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a@zabkowice-powiat.pl" TargetMode="External"/><Relationship Id="rId3" Type="http://schemas.openxmlformats.org/officeDocument/2006/relationships/styles" Target="styles.xml"/><Relationship Id="rId7" Type="http://schemas.openxmlformats.org/officeDocument/2006/relationships/hyperlink" Target="mailto:kinga@zabkowice-powi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2950C-3812-4FF7-AFE7-AB1A2A33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5909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w Ząbkowicach Śląskich</dc:creator>
  <cp:lastModifiedBy>Daniel-PC</cp:lastModifiedBy>
  <cp:revision>2</cp:revision>
  <cp:lastPrinted>2015-08-11T08:32:00Z</cp:lastPrinted>
  <dcterms:created xsi:type="dcterms:W3CDTF">2015-08-12T06:25:00Z</dcterms:created>
  <dcterms:modified xsi:type="dcterms:W3CDTF">2015-08-12T06:25:00Z</dcterms:modified>
</cp:coreProperties>
</file>